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0" w:rsidRDefault="00CD6F40" w:rsidP="00CD6F40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CD6F40" w:rsidRDefault="004E6FC9" w:rsidP="00CD6F40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CAD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="00CD6F40">
        <w:rPr>
          <w:rFonts w:ascii="Times New Roman" w:eastAsia="Times New Roman" w:hAnsi="Times New Roman" w:cs="Times New Roman"/>
          <w:b/>
          <w:sz w:val="28"/>
          <w:szCs w:val="28"/>
        </w:rPr>
        <w:t>едагогические основы профессиональной деятельности преподавателя учреждений</w:t>
      </w:r>
    </w:p>
    <w:p w:rsidR="00CD6F40" w:rsidRDefault="00CD6F40" w:rsidP="00CD6F40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профессионального образования»</w:t>
      </w:r>
    </w:p>
    <w:tbl>
      <w:tblPr>
        <w:tblpPr w:leftFromText="180" w:rightFromText="180" w:bottomFromText="200" w:vertAnchor="text" w:horzAnchor="page" w:tblpX="1919" w:tblpY="30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993"/>
        <w:gridCol w:w="1133"/>
        <w:gridCol w:w="708"/>
        <w:gridCol w:w="851"/>
        <w:gridCol w:w="1133"/>
        <w:gridCol w:w="850"/>
        <w:gridCol w:w="992"/>
      </w:tblGrid>
      <w:tr w:rsidR="00CD6F40" w:rsidTr="008F7F9C">
        <w:trPr>
          <w:trHeight w:val="533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ind w:left="1276" w:hanging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трудоемкость,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Аудиторные занятия,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работа,</w:t>
            </w:r>
          </w:p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</w:t>
            </w:r>
          </w:p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аттестация</w:t>
            </w:r>
          </w:p>
        </w:tc>
      </w:tr>
      <w:tr w:rsidR="00CD6F40" w:rsidTr="008F7F9C">
        <w:trPr>
          <w:trHeight w:val="369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практические</w:t>
            </w:r>
          </w:p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занятия, семинары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4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1.Нормативно-правовые основы современного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Психология 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Педагогика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Теоретические основы педагогического проектирования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Организация образовательного процесса в СПО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Основы педагогического мастерства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Теория и методика воспитания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Методологические основы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42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2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Организационно – методическое обеспечение программ подготовки специалистов среднего звена (ППССЗ).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5A0F0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0F00">
              <w:rPr>
                <w:rFonts w:ascii="Times New Roman" w:eastAsia="Times New Roman" w:hAnsi="Times New Roman" w:cs="Times New Roman"/>
                <w:b/>
              </w:rPr>
              <w:t>Э</w:t>
            </w:r>
            <w:r w:rsidR="00CD6F40" w:rsidRPr="005A0F00">
              <w:rPr>
                <w:rFonts w:ascii="Times New Roman" w:eastAsia="Times New Roman" w:hAnsi="Times New Roman" w:cs="Times New Roman"/>
                <w:b/>
              </w:rPr>
              <w:t>кзамен</w:t>
            </w:r>
          </w:p>
        </w:tc>
      </w:tr>
      <w:tr w:rsidR="00CD6F40" w:rsidTr="008F7F9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D6F40" w:rsidRPr="005A0F00" w:rsidRDefault="00CD6F40" w:rsidP="008F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40" w:rsidRPr="005A0F00" w:rsidRDefault="00CD6F40" w:rsidP="008F7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D6F40" w:rsidRDefault="00CD6F40" w:rsidP="00CD6F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6F40" w:rsidRDefault="00CD6F40" w:rsidP="00CD6F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4303" w:rsidRDefault="00994303"/>
    <w:sectPr w:rsidR="009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2"/>
    <w:rsid w:val="002F0492"/>
    <w:rsid w:val="004E6FC9"/>
    <w:rsid w:val="005A0F00"/>
    <w:rsid w:val="008D7CAD"/>
    <w:rsid w:val="00994303"/>
    <w:rsid w:val="009E2BEF"/>
    <w:rsid w:val="00C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2017-06-29T10:06:00Z</dcterms:created>
  <dcterms:modified xsi:type="dcterms:W3CDTF">2018-12-20T13:49:00Z</dcterms:modified>
</cp:coreProperties>
</file>